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0" w:rsidRDefault="00806BD0" w:rsidP="00806BD0">
      <w:pPr>
        <w:tabs>
          <w:tab w:val="right" w:pos="8844"/>
        </w:tabs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附件1</w:t>
      </w:r>
    </w:p>
    <w:p w:rsidR="00DA304D" w:rsidRDefault="00DA304D" w:rsidP="00806BD0">
      <w:pPr>
        <w:tabs>
          <w:tab w:val="right" w:pos="8844"/>
        </w:tabs>
        <w:spacing w:line="360" w:lineRule="auto"/>
        <w:jc w:val="center"/>
        <w:rPr>
          <w:rFonts w:ascii="方正小标宋简体" w:eastAsia="方正小标宋简体" w:hAnsi="仿宋" w:cs="Times New Roman" w:hint="eastAsia"/>
          <w:color w:val="000000"/>
          <w:sz w:val="44"/>
          <w:szCs w:val="32"/>
        </w:rPr>
      </w:pPr>
      <w:r>
        <w:rPr>
          <w:rFonts w:ascii="方正小标宋简体" w:eastAsia="方正小标宋简体" w:hAnsi="仿宋" w:cs="Times New Roman" w:hint="eastAsia"/>
          <w:color w:val="000000"/>
          <w:sz w:val="44"/>
          <w:szCs w:val="32"/>
        </w:rPr>
        <w:t>中国科学院</w:t>
      </w:r>
      <w:r>
        <w:rPr>
          <w:rFonts w:ascii="方正小标宋简体" w:eastAsia="方正小标宋简体" w:hAnsi="仿宋" w:cs="Times New Roman"/>
          <w:color w:val="000000"/>
          <w:sz w:val="44"/>
          <w:szCs w:val="32"/>
        </w:rPr>
        <w:t>信息工程研究所</w:t>
      </w:r>
      <w:bookmarkStart w:id="0" w:name="_GoBack"/>
      <w:bookmarkEnd w:id="0"/>
    </w:p>
    <w:p w:rsidR="00806BD0" w:rsidRPr="00806BD0" w:rsidRDefault="00806BD0" w:rsidP="00806BD0">
      <w:pPr>
        <w:tabs>
          <w:tab w:val="right" w:pos="8844"/>
        </w:tabs>
        <w:spacing w:line="360" w:lineRule="auto"/>
        <w:jc w:val="center"/>
        <w:rPr>
          <w:rFonts w:ascii="方正小标宋简体" w:eastAsia="方正小标宋简体" w:hAnsi="仿宋" w:cs="Times New Roman"/>
          <w:color w:val="000000"/>
          <w:sz w:val="44"/>
          <w:szCs w:val="32"/>
        </w:rPr>
      </w:pPr>
      <w:r w:rsidRPr="00806BD0">
        <w:rPr>
          <w:rFonts w:ascii="方正小标宋简体" w:eastAsia="方正小标宋简体" w:hAnsi="仿宋" w:cs="Times New Roman" w:hint="eastAsia"/>
          <w:color w:val="000000"/>
          <w:sz w:val="44"/>
          <w:szCs w:val="32"/>
        </w:rPr>
        <w:t>各研究室联络人及联系方式</w:t>
      </w:r>
    </w:p>
    <w:p w:rsidR="00806BD0" w:rsidRPr="00806BD0" w:rsidRDefault="00806BD0" w:rsidP="00806BD0">
      <w:pPr>
        <w:tabs>
          <w:tab w:val="right" w:pos="8844"/>
        </w:tabs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06BD0">
        <w:rPr>
          <w:rFonts w:ascii="仿宋" w:eastAsia="仿宋" w:hAnsi="仿宋" w:cs="Times New Roman"/>
          <w:color w:val="000000"/>
          <w:sz w:val="32"/>
          <w:szCs w:val="32"/>
        </w:rPr>
        <w:t>联络人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将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联系考生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告知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网络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平台、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设备调试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检查考试环境等事宜，请各位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考生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保持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手机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畅通，关注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邮件等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信息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。各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研究室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联络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人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及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联系</w:t>
      </w:r>
      <w:r w:rsidRPr="00806BD0">
        <w:rPr>
          <w:rFonts w:ascii="仿宋" w:eastAsia="仿宋" w:hAnsi="仿宋" w:cs="Times New Roman"/>
          <w:color w:val="000000"/>
          <w:sz w:val="32"/>
          <w:szCs w:val="32"/>
        </w:rPr>
        <w:t>方式如下</w:t>
      </w:r>
      <w:r w:rsidRPr="00806BD0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592"/>
        <w:gridCol w:w="2131"/>
        <w:gridCol w:w="3089"/>
      </w:tblGrid>
      <w:tr w:rsidR="00806BD0" w:rsidRPr="00806BD0" w:rsidTr="009C2CCB">
        <w:trPr>
          <w:trHeight w:val="284"/>
        </w:trPr>
        <w:tc>
          <w:tcPr>
            <w:tcW w:w="1943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92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联络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131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089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邮箱</w:t>
            </w:r>
          </w:p>
        </w:tc>
      </w:tr>
      <w:tr w:rsidR="00806BD0" w:rsidRPr="00806BD0" w:rsidTr="009C2CCB">
        <w:trPr>
          <w:trHeight w:val="284"/>
        </w:trPr>
        <w:tc>
          <w:tcPr>
            <w:tcW w:w="1943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信息安全国家重点实验室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耿老师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010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82546611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9800A9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hyperlink r:id="rId6" w:history="1">
              <w:r w:rsidR="00806BD0" w:rsidRPr="00806BD0">
                <w:rPr>
                  <w:rFonts w:ascii="仿宋" w:eastAsia="仿宋" w:hAnsi="仿宋" w:cs="Times New Roman" w:hint="eastAsia"/>
                  <w:color w:val="000000"/>
                  <w:kern w:val="0"/>
                  <w:sz w:val="24"/>
                  <w:szCs w:val="24"/>
                </w:rPr>
                <w:t>gengjiaojiao@iie.ac.cn</w:t>
              </w:r>
            </w:hyperlink>
          </w:p>
        </w:tc>
      </w:tr>
      <w:tr w:rsidR="00806BD0" w:rsidRPr="00806BD0" w:rsidTr="009C2CCB">
        <w:trPr>
          <w:trHeight w:val="284"/>
        </w:trPr>
        <w:tc>
          <w:tcPr>
            <w:tcW w:w="1943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第二研究室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彭老师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010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-82546701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9800A9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hyperlink r:id="rId7" w:history="1">
              <w:r w:rsidR="00806BD0" w:rsidRPr="00806BD0">
                <w:rPr>
                  <w:rFonts w:ascii="仿宋" w:eastAsia="仿宋" w:hAnsi="仿宋" w:cs="Times New Roman" w:hint="eastAsia"/>
                  <w:color w:val="000000"/>
                  <w:kern w:val="0"/>
                  <w:sz w:val="24"/>
                  <w:szCs w:val="24"/>
                </w:rPr>
                <w:t>pengxiaoyan@iie.ac.cn</w:t>
              </w:r>
            </w:hyperlink>
          </w:p>
        </w:tc>
      </w:tr>
      <w:tr w:rsidR="00806BD0" w:rsidRPr="00806BD0" w:rsidTr="009C2CCB">
        <w:trPr>
          <w:trHeight w:val="284"/>
        </w:trPr>
        <w:tc>
          <w:tcPr>
            <w:tcW w:w="1943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第三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研究室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杨老师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010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-82546659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9800A9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hyperlink r:id="rId8" w:history="1">
              <w:r w:rsidR="00806BD0" w:rsidRPr="00806BD0">
                <w:rPr>
                  <w:rFonts w:ascii="仿宋" w:eastAsia="仿宋" w:hAnsi="仿宋" w:cs="Times New Roman" w:hint="eastAsia"/>
                  <w:color w:val="000000"/>
                  <w:kern w:val="0"/>
                  <w:sz w:val="24"/>
                  <w:szCs w:val="24"/>
                </w:rPr>
                <w:t>yangmiao@iie.ac.cn</w:t>
              </w:r>
            </w:hyperlink>
          </w:p>
        </w:tc>
      </w:tr>
      <w:tr w:rsidR="00806BD0" w:rsidRPr="00806BD0" w:rsidTr="009C2CCB">
        <w:trPr>
          <w:trHeight w:val="284"/>
        </w:trPr>
        <w:tc>
          <w:tcPr>
            <w:tcW w:w="1943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第四研究室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顾老师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010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-82546620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9800A9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hyperlink r:id="rId9" w:history="1">
              <w:r w:rsidR="00806BD0" w:rsidRPr="00806BD0">
                <w:rPr>
                  <w:rFonts w:ascii="仿宋" w:eastAsia="仿宋" w:hAnsi="仿宋" w:cs="Times New Roman" w:hint="eastAsia"/>
                  <w:color w:val="000000"/>
                  <w:kern w:val="0"/>
                  <w:sz w:val="24"/>
                  <w:szCs w:val="24"/>
                </w:rPr>
                <w:t>guyanli@iie.ac.cn</w:t>
              </w:r>
            </w:hyperlink>
          </w:p>
        </w:tc>
      </w:tr>
      <w:tr w:rsidR="00806BD0" w:rsidRPr="00806BD0" w:rsidTr="009C2CCB">
        <w:trPr>
          <w:trHeight w:val="284"/>
        </w:trPr>
        <w:tc>
          <w:tcPr>
            <w:tcW w:w="1943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第五研究室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杨老师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010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-82546319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9800A9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hyperlink r:id="rId10" w:history="1">
              <w:r w:rsidR="00806BD0" w:rsidRPr="00806BD0">
                <w:rPr>
                  <w:rFonts w:ascii="仿宋" w:eastAsia="仿宋" w:hAnsi="仿宋" w:cs="Times New Roman" w:hint="eastAsia"/>
                  <w:color w:val="000000"/>
                  <w:kern w:val="0"/>
                  <w:sz w:val="24"/>
                  <w:szCs w:val="24"/>
                </w:rPr>
                <w:t>yangbeibei@iie.ac.cn</w:t>
              </w:r>
            </w:hyperlink>
          </w:p>
        </w:tc>
      </w:tr>
      <w:tr w:rsidR="00806BD0" w:rsidRPr="00806BD0" w:rsidTr="009C2CCB">
        <w:trPr>
          <w:trHeight w:val="284"/>
        </w:trPr>
        <w:tc>
          <w:tcPr>
            <w:tcW w:w="1943" w:type="dxa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第六研究室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孙老师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010-</w:t>
            </w:r>
            <w:r>
              <w:t xml:space="preserve"> 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82546251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D0" w:rsidRPr="00806BD0" w:rsidRDefault="00806BD0" w:rsidP="00806BD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sunlishu@iie.ac.cn</w:t>
            </w:r>
          </w:p>
        </w:tc>
      </w:tr>
      <w:tr w:rsidR="00806BD0" w:rsidRPr="00806BD0" w:rsidTr="009C2CCB">
        <w:trPr>
          <w:trHeight w:val="284"/>
        </w:trPr>
        <w:tc>
          <w:tcPr>
            <w:tcW w:w="8755" w:type="dxa"/>
            <w:gridSpan w:val="4"/>
            <w:shd w:val="clear" w:color="auto" w:fill="auto"/>
          </w:tcPr>
          <w:p w:rsidR="00806BD0" w:rsidRPr="00806BD0" w:rsidRDefault="00806BD0" w:rsidP="00806BD0">
            <w:pPr>
              <w:widowControl/>
              <w:spacing w:line="360" w:lineRule="auto"/>
              <w:ind w:firstLineChars="150" w:firstLine="36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通讯地址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：</w:t>
            </w:r>
          </w:p>
          <w:p w:rsidR="00806BD0" w:rsidRPr="00806BD0" w:rsidRDefault="00806BD0" w:rsidP="00806BD0">
            <w:pPr>
              <w:widowControl/>
              <w:spacing w:line="360" w:lineRule="auto"/>
              <w:ind w:firstLineChars="150" w:firstLine="36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信息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安全国家重点实验室：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北京市海淀区杏石口路65号益园文创基地C2东段</w:t>
            </w:r>
          </w:p>
          <w:p w:rsidR="00806BD0" w:rsidRPr="00806BD0" w:rsidRDefault="00806BD0" w:rsidP="00806BD0">
            <w:pPr>
              <w:widowControl/>
              <w:spacing w:line="360" w:lineRule="auto"/>
              <w:ind w:firstLineChars="150" w:firstLine="36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第二研究室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：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北京市海淀区闵庄路91号中科院信工所西门</w:t>
            </w:r>
          </w:p>
          <w:p w:rsidR="00806BD0" w:rsidRPr="00806BD0" w:rsidRDefault="00806BD0" w:rsidP="00806BD0">
            <w:pPr>
              <w:widowControl/>
              <w:spacing w:line="360" w:lineRule="auto"/>
              <w:ind w:firstLineChars="150" w:firstLine="36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第三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研究室：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北京市海淀区杏石口路65号益园文创基地C12栋东段413</w:t>
            </w:r>
          </w:p>
          <w:p w:rsidR="00806BD0" w:rsidRPr="00806BD0" w:rsidRDefault="00806BD0" w:rsidP="00806BD0">
            <w:pPr>
              <w:widowControl/>
              <w:spacing w:line="360" w:lineRule="auto"/>
              <w:ind w:firstLineChars="150" w:firstLine="36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第四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研究室：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北京市海淀区杏石口路65号益园文创基地C1栋中段</w:t>
            </w:r>
          </w:p>
          <w:p w:rsidR="00806BD0" w:rsidRPr="00806BD0" w:rsidRDefault="00806BD0" w:rsidP="00806BD0">
            <w:pPr>
              <w:widowControl/>
              <w:spacing w:line="360" w:lineRule="auto"/>
              <w:ind w:firstLineChars="150" w:firstLine="36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第五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研究室：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北京市海淀区杏石口路65号益园文创基地C1栋北段</w:t>
            </w:r>
          </w:p>
          <w:p w:rsidR="00806BD0" w:rsidRPr="00806BD0" w:rsidRDefault="00806BD0" w:rsidP="00806BD0">
            <w:pPr>
              <w:widowControl/>
              <w:spacing w:line="360" w:lineRule="auto"/>
              <w:ind w:firstLineChars="150" w:firstLine="36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第六</w:t>
            </w:r>
            <w:r w:rsidRPr="00806BD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研究室：</w:t>
            </w:r>
            <w:r w:rsidRPr="00806BD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北京市海淀区杏石口路65号益园文创基地C1栋东段三层</w:t>
            </w:r>
          </w:p>
        </w:tc>
      </w:tr>
    </w:tbl>
    <w:p w:rsidR="001C4F5A" w:rsidRPr="00806BD0" w:rsidRDefault="001C4F5A"/>
    <w:sectPr w:rsidR="001C4F5A" w:rsidRPr="0080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A9" w:rsidRDefault="009800A9" w:rsidP="00806BD0">
      <w:r>
        <w:separator/>
      </w:r>
    </w:p>
  </w:endnote>
  <w:endnote w:type="continuationSeparator" w:id="0">
    <w:p w:rsidR="009800A9" w:rsidRDefault="009800A9" w:rsidP="008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A9" w:rsidRDefault="009800A9" w:rsidP="00806BD0">
      <w:r>
        <w:separator/>
      </w:r>
    </w:p>
  </w:footnote>
  <w:footnote w:type="continuationSeparator" w:id="0">
    <w:p w:rsidR="009800A9" w:rsidRDefault="009800A9" w:rsidP="0080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3E"/>
    <w:rsid w:val="0001053E"/>
    <w:rsid w:val="001C4F5A"/>
    <w:rsid w:val="00771547"/>
    <w:rsid w:val="00806BD0"/>
    <w:rsid w:val="009800A9"/>
    <w:rsid w:val="00D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07AF1"/>
  <w15:chartTrackingRefBased/>
  <w15:docId w15:val="{2ECAE881-C96E-4A12-9654-76CE6A9B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B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miao@iie.ac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ngxiaoyan@iie.ac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gjiaojiao@iie.ac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yangbeibei@iie.ac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uyanli@iie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2020-06-02T12:26:00Z</dcterms:created>
  <dcterms:modified xsi:type="dcterms:W3CDTF">2020-06-02T12:36:00Z</dcterms:modified>
</cp:coreProperties>
</file>